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EC4EB" w14:textId="62B3628A" w:rsidR="003C351F" w:rsidRDefault="003C351F">
      <w:pPr>
        <w:pStyle w:val="BodyText"/>
        <w:ind w:left="200"/>
        <w:rPr>
          <w:rFonts w:ascii="Times New Roman"/>
        </w:rPr>
      </w:pPr>
    </w:p>
    <w:p w14:paraId="4B65406A" w14:textId="77777777" w:rsidR="003C351F" w:rsidRDefault="003C351F">
      <w:pPr>
        <w:pStyle w:val="BodyText"/>
        <w:spacing w:before="1"/>
        <w:rPr>
          <w:rFonts w:ascii="Times New Roman"/>
          <w:sz w:val="25"/>
        </w:rPr>
      </w:pPr>
    </w:p>
    <w:p w14:paraId="06650292" w14:textId="77777777" w:rsidR="003C351F" w:rsidRDefault="006F2579">
      <w:pPr>
        <w:pStyle w:val="ListParagraph"/>
        <w:numPr>
          <w:ilvl w:val="0"/>
          <w:numId w:val="3"/>
        </w:numPr>
        <w:tabs>
          <w:tab w:val="left" w:pos="343"/>
          <w:tab w:val="left" w:pos="1895"/>
        </w:tabs>
        <w:spacing w:before="88"/>
        <w:ind w:right="444" w:firstLine="0"/>
        <w:rPr>
          <w:sz w:val="20"/>
        </w:rPr>
      </w:pPr>
      <w:r>
        <w:rPr>
          <w:sz w:val="20"/>
        </w:rPr>
        <w:t>Complete this form if you co-pack the products you grow, process, or market into another non-certified company’s private label. Complete one form for each private label owner. Kentucky Department of Agriculture (KDA) certified operations must submit all organic</w:t>
      </w:r>
      <w:r>
        <w:rPr>
          <w:spacing w:val="-1"/>
          <w:sz w:val="20"/>
        </w:rPr>
        <w:t xml:space="preserve"> </w:t>
      </w:r>
      <w:r>
        <w:rPr>
          <w:sz w:val="20"/>
        </w:rPr>
        <w:t>labels</w:t>
      </w:r>
      <w:r>
        <w:rPr>
          <w:spacing w:val="-1"/>
          <w:sz w:val="20"/>
        </w:rPr>
        <w:t xml:space="preserve"> </w:t>
      </w:r>
      <w:r>
        <w:rPr>
          <w:sz w:val="20"/>
        </w:rPr>
        <w:t>they</w:t>
      </w:r>
      <w:r>
        <w:rPr>
          <w:sz w:val="20"/>
        </w:rPr>
        <w:tab/>
        <w:t>pack into for</w:t>
      </w:r>
      <w:r>
        <w:rPr>
          <w:spacing w:val="2"/>
          <w:sz w:val="20"/>
        </w:rPr>
        <w:t xml:space="preserve"> </w:t>
      </w:r>
      <w:r>
        <w:rPr>
          <w:sz w:val="20"/>
        </w:rPr>
        <w:t>approval.</w:t>
      </w:r>
    </w:p>
    <w:p w14:paraId="6C204944" w14:textId="77777777" w:rsidR="003C351F" w:rsidRDefault="006F2579">
      <w:pPr>
        <w:pStyle w:val="ListParagraph"/>
        <w:numPr>
          <w:ilvl w:val="1"/>
          <w:numId w:val="2"/>
        </w:numPr>
        <w:tabs>
          <w:tab w:val="left" w:pos="461"/>
        </w:tabs>
        <w:spacing w:before="119"/>
        <w:ind w:right="605"/>
        <w:rPr>
          <w:sz w:val="20"/>
        </w:rPr>
      </w:pPr>
      <w:r>
        <w:rPr>
          <w:b/>
          <w:sz w:val="20"/>
        </w:rPr>
        <w:t xml:space="preserve">BRAND OWNER INFORMATION. </w:t>
      </w:r>
      <w:r>
        <w:rPr>
          <w:sz w:val="20"/>
        </w:rPr>
        <w:t>Please fill out the company name and contact information for the private label owner, if the private label brand appearing on the label is different than the company name be sure to identify it as the</w:t>
      </w:r>
      <w:r>
        <w:rPr>
          <w:spacing w:val="-19"/>
          <w:sz w:val="20"/>
        </w:rPr>
        <w:t xml:space="preserve"> </w:t>
      </w:r>
      <w:r>
        <w:rPr>
          <w:sz w:val="20"/>
        </w:rPr>
        <w:t>brand.</w:t>
      </w:r>
    </w:p>
    <w:p w14:paraId="2DA7B8AE" w14:textId="77777777" w:rsidR="003C351F" w:rsidRDefault="003C351F">
      <w:pPr>
        <w:pStyle w:val="BodyText"/>
        <w:spacing w:before="3"/>
        <w:rPr>
          <w:sz w:val="28"/>
        </w:rPr>
      </w:pPr>
    </w:p>
    <w:tbl>
      <w:tblPr>
        <w:tblW w:w="0" w:type="auto"/>
        <w:tblInd w:w="299" w:type="dxa"/>
        <w:tblLayout w:type="fixed"/>
        <w:tblCellMar>
          <w:left w:w="0" w:type="dxa"/>
          <w:right w:w="0" w:type="dxa"/>
        </w:tblCellMar>
        <w:tblLook w:val="01E0" w:firstRow="1" w:lastRow="1" w:firstColumn="1" w:lastColumn="1" w:noHBand="0" w:noVBand="0"/>
      </w:tblPr>
      <w:tblGrid>
        <w:gridCol w:w="2344"/>
        <w:gridCol w:w="2308"/>
        <w:gridCol w:w="2558"/>
        <w:gridCol w:w="3400"/>
      </w:tblGrid>
      <w:tr w:rsidR="003C351F" w14:paraId="46AF49C2" w14:textId="77777777">
        <w:trPr>
          <w:trHeight w:val="446"/>
        </w:trPr>
        <w:tc>
          <w:tcPr>
            <w:tcW w:w="2344" w:type="dxa"/>
            <w:tcBorders>
              <w:bottom w:val="single" w:sz="4" w:space="0" w:color="000000"/>
            </w:tcBorders>
          </w:tcPr>
          <w:p w14:paraId="1664B22C" w14:textId="77777777" w:rsidR="003C351F" w:rsidRDefault="006F2579">
            <w:pPr>
              <w:pStyle w:val="TableParagraph"/>
              <w:spacing w:line="203" w:lineRule="exact"/>
              <w:ind w:left="120"/>
              <w:rPr>
                <w:sz w:val="20"/>
              </w:rPr>
            </w:pPr>
            <w:bookmarkStart w:id="0" w:name="Text15"/>
            <w:bookmarkEnd w:id="0"/>
            <w:r>
              <w:rPr>
                <w:sz w:val="20"/>
              </w:rPr>
              <w:t>Company Name:</w:t>
            </w:r>
          </w:p>
        </w:tc>
        <w:tc>
          <w:tcPr>
            <w:tcW w:w="2308" w:type="dxa"/>
            <w:tcBorders>
              <w:bottom w:val="single" w:sz="4" w:space="0" w:color="000000"/>
            </w:tcBorders>
          </w:tcPr>
          <w:p w14:paraId="3013F5FC" w14:textId="77777777" w:rsidR="003C351F" w:rsidRDefault="003C351F">
            <w:pPr>
              <w:pStyle w:val="TableParagraph"/>
              <w:rPr>
                <w:rFonts w:ascii="Times New Roman"/>
                <w:sz w:val="18"/>
              </w:rPr>
            </w:pPr>
          </w:p>
        </w:tc>
        <w:tc>
          <w:tcPr>
            <w:tcW w:w="5958" w:type="dxa"/>
            <w:gridSpan w:val="2"/>
            <w:tcBorders>
              <w:bottom w:val="single" w:sz="4" w:space="0" w:color="000000"/>
            </w:tcBorders>
          </w:tcPr>
          <w:p w14:paraId="08D0A0A3" w14:textId="77777777" w:rsidR="003C351F" w:rsidRDefault="006F2579">
            <w:pPr>
              <w:pStyle w:val="TableParagraph"/>
              <w:spacing w:line="203" w:lineRule="exact"/>
              <w:ind w:left="773"/>
              <w:rPr>
                <w:sz w:val="20"/>
              </w:rPr>
            </w:pPr>
            <w:r>
              <w:rPr>
                <w:sz w:val="20"/>
              </w:rPr>
              <w:t>Brand Name (as appears on label):</w:t>
            </w:r>
          </w:p>
        </w:tc>
      </w:tr>
      <w:tr w:rsidR="003C351F" w14:paraId="22C0748D" w14:textId="77777777">
        <w:trPr>
          <w:trHeight w:val="489"/>
        </w:trPr>
        <w:tc>
          <w:tcPr>
            <w:tcW w:w="2344" w:type="dxa"/>
            <w:tcBorders>
              <w:top w:val="single" w:sz="4" w:space="0" w:color="000000"/>
              <w:bottom w:val="single" w:sz="4" w:space="0" w:color="000000"/>
            </w:tcBorders>
          </w:tcPr>
          <w:p w14:paraId="4DAD6853" w14:textId="77777777" w:rsidR="003C351F" w:rsidRDefault="006F2579">
            <w:pPr>
              <w:pStyle w:val="TableParagraph"/>
              <w:spacing w:line="244" w:lineRule="exact"/>
              <w:ind w:left="120"/>
              <w:rPr>
                <w:sz w:val="20"/>
              </w:rPr>
            </w:pPr>
            <w:r>
              <w:rPr>
                <w:sz w:val="20"/>
              </w:rPr>
              <w:t>Address:</w:t>
            </w:r>
          </w:p>
        </w:tc>
        <w:tc>
          <w:tcPr>
            <w:tcW w:w="2308" w:type="dxa"/>
            <w:tcBorders>
              <w:top w:val="single" w:sz="4" w:space="0" w:color="000000"/>
              <w:bottom w:val="single" w:sz="4" w:space="0" w:color="000000"/>
            </w:tcBorders>
          </w:tcPr>
          <w:p w14:paraId="1088119F" w14:textId="77777777" w:rsidR="003C351F" w:rsidRDefault="006F2579">
            <w:pPr>
              <w:pStyle w:val="TableParagraph"/>
              <w:spacing w:line="244" w:lineRule="exact"/>
              <w:ind w:left="856" w:right="1048"/>
              <w:jc w:val="center"/>
              <w:rPr>
                <w:sz w:val="20"/>
              </w:rPr>
            </w:pPr>
            <w:r>
              <w:rPr>
                <w:sz w:val="20"/>
              </w:rPr>
              <w:t>City:</w:t>
            </w:r>
          </w:p>
        </w:tc>
        <w:tc>
          <w:tcPr>
            <w:tcW w:w="2558" w:type="dxa"/>
            <w:tcBorders>
              <w:top w:val="single" w:sz="4" w:space="0" w:color="000000"/>
              <w:bottom w:val="single" w:sz="4" w:space="0" w:color="000000"/>
            </w:tcBorders>
          </w:tcPr>
          <w:p w14:paraId="4F18AF97" w14:textId="77777777" w:rsidR="003C351F" w:rsidRDefault="006F2579">
            <w:pPr>
              <w:pStyle w:val="TableParagraph"/>
              <w:spacing w:line="244" w:lineRule="exact"/>
              <w:ind w:left="1050" w:right="993"/>
              <w:jc w:val="center"/>
              <w:rPr>
                <w:sz w:val="20"/>
              </w:rPr>
            </w:pPr>
            <w:r>
              <w:rPr>
                <w:sz w:val="20"/>
              </w:rPr>
              <w:t>State:</w:t>
            </w:r>
          </w:p>
        </w:tc>
        <w:tc>
          <w:tcPr>
            <w:tcW w:w="3400" w:type="dxa"/>
            <w:tcBorders>
              <w:top w:val="single" w:sz="4" w:space="0" w:color="000000"/>
              <w:bottom w:val="single" w:sz="4" w:space="0" w:color="000000"/>
            </w:tcBorders>
          </w:tcPr>
          <w:p w14:paraId="011521DB" w14:textId="77777777" w:rsidR="003C351F" w:rsidRDefault="006F2579">
            <w:pPr>
              <w:pStyle w:val="TableParagraph"/>
              <w:spacing w:line="244" w:lineRule="exact"/>
              <w:ind w:left="1014"/>
              <w:rPr>
                <w:sz w:val="20"/>
              </w:rPr>
            </w:pPr>
            <w:r>
              <w:rPr>
                <w:sz w:val="20"/>
              </w:rPr>
              <w:t>Zip:</w:t>
            </w:r>
          </w:p>
        </w:tc>
      </w:tr>
    </w:tbl>
    <w:p w14:paraId="4C43FC39" w14:textId="77777777" w:rsidR="003C351F" w:rsidRDefault="006F2579">
      <w:pPr>
        <w:pStyle w:val="Title"/>
        <w:numPr>
          <w:ilvl w:val="1"/>
          <w:numId w:val="2"/>
        </w:numPr>
        <w:tabs>
          <w:tab w:val="left" w:pos="400"/>
        </w:tabs>
        <w:ind w:left="400" w:hanging="300"/>
      </w:pPr>
      <w:r>
        <w:t>AGREEMENT</w:t>
      </w:r>
    </w:p>
    <w:p w14:paraId="672FE21F" w14:textId="77777777" w:rsidR="003C351F" w:rsidRDefault="006F2579">
      <w:pPr>
        <w:pStyle w:val="ListParagraph"/>
        <w:numPr>
          <w:ilvl w:val="0"/>
          <w:numId w:val="1"/>
        </w:numPr>
        <w:tabs>
          <w:tab w:val="left" w:pos="372"/>
        </w:tabs>
        <w:spacing w:before="0"/>
        <w:rPr>
          <w:sz w:val="20"/>
        </w:rPr>
      </w:pPr>
      <w:r>
        <w:rPr>
          <w:sz w:val="20"/>
        </w:rPr>
        <w:t>KDA certifies the undersigned certified manufacturer (CM), through its accredited organic certification</w:t>
      </w:r>
      <w:r>
        <w:rPr>
          <w:spacing w:val="-3"/>
          <w:sz w:val="20"/>
        </w:rPr>
        <w:t xml:space="preserve"> </w:t>
      </w:r>
      <w:r>
        <w:rPr>
          <w:sz w:val="20"/>
        </w:rPr>
        <w:t>program.</w:t>
      </w:r>
    </w:p>
    <w:p w14:paraId="3302A577" w14:textId="77777777" w:rsidR="003C351F" w:rsidRDefault="003C351F">
      <w:pPr>
        <w:pStyle w:val="BodyText"/>
        <w:spacing w:before="3"/>
        <w:rPr>
          <w:sz w:val="15"/>
        </w:rPr>
      </w:pPr>
    </w:p>
    <w:p w14:paraId="079296C8" w14:textId="77777777" w:rsidR="003C351F" w:rsidRDefault="006F2579">
      <w:pPr>
        <w:pStyle w:val="ListParagraph"/>
        <w:numPr>
          <w:ilvl w:val="0"/>
          <w:numId w:val="1"/>
        </w:numPr>
        <w:tabs>
          <w:tab w:val="left" w:pos="372"/>
        </w:tabs>
        <w:ind w:right="315"/>
        <w:rPr>
          <w:sz w:val="20"/>
        </w:rPr>
      </w:pPr>
      <w:r>
        <w:rPr>
          <w:sz w:val="20"/>
        </w:rPr>
        <w:t>The undersigned Private Label Company (PLC) is not certified organic by any accredited certifying agent or has chosen not to have the products listed below reviewed by their current organic certification</w:t>
      </w:r>
      <w:r>
        <w:rPr>
          <w:spacing w:val="-2"/>
          <w:sz w:val="20"/>
        </w:rPr>
        <w:t xml:space="preserve"> </w:t>
      </w:r>
      <w:r>
        <w:rPr>
          <w:sz w:val="20"/>
        </w:rPr>
        <w:t>agent</w:t>
      </w:r>
    </w:p>
    <w:p w14:paraId="1DAF3440" w14:textId="77777777" w:rsidR="003C351F" w:rsidRDefault="003C351F">
      <w:pPr>
        <w:pStyle w:val="BodyText"/>
        <w:spacing w:before="10"/>
        <w:rPr>
          <w:sz w:val="11"/>
        </w:rPr>
      </w:pPr>
    </w:p>
    <w:p w14:paraId="65743A90" w14:textId="77777777" w:rsidR="003C351F" w:rsidRDefault="006F2579">
      <w:pPr>
        <w:pStyle w:val="ListParagraph"/>
        <w:numPr>
          <w:ilvl w:val="0"/>
          <w:numId w:val="1"/>
        </w:numPr>
        <w:tabs>
          <w:tab w:val="left" w:pos="372"/>
        </w:tabs>
        <w:spacing w:before="99"/>
        <w:ind w:right="904"/>
        <w:rPr>
          <w:sz w:val="20"/>
        </w:rPr>
      </w:pPr>
      <w:r>
        <w:rPr>
          <w:sz w:val="20"/>
        </w:rPr>
        <w:t xml:space="preserve">PLC has contracted with CM to pack the PLC branded product(s) listed herein. The KDA certification claim indicated on the packaging provided for these products covers only production </w:t>
      </w:r>
      <w:r>
        <w:rPr>
          <w:spacing w:val="2"/>
          <w:sz w:val="20"/>
        </w:rPr>
        <w:t xml:space="preserve">by, </w:t>
      </w:r>
      <w:r>
        <w:rPr>
          <w:sz w:val="20"/>
        </w:rPr>
        <w:t>or managed through, CM production</w:t>
      </w:r>
      <w:r>
        <w:rPr>
          <w:spacing w:val="-22"/>
          <w:sz w:val="20"/>
        </w:rPr>
        <w:t xml:space="preserve"> </w:t>
      </w:r>
      <w:r>
        <w:rPr>
          <w:sz w:val="20"/>
        </w:rPr>
        <w:t>facilities.</w:t>
      </w:r>
    </w:p>
    <w:p w14:paraId="36F792CF" w14:textId="77777777" w:rsidR="003C351F" w:rsidRDefault="003C351F">
      <w:pPr>
        <w:pStyle w:val="BodyText"/>
        <w:spacing w:before="2"/>
        <w:rPr>
          <w:sz w:val="15"/>
        </w:rPr>
      </w:pPr>
    </w:p>
    <w:p w14:paraId="52C7E9A3" w14:textId="77777777" w:rsidR="003C351F" w:rsidRDefault="006F2579">
      <w:pPr>
        <w:pStyle w:val="ListParagraph"/>
        <w:numPr>
          <w:ilvl w:val="0"/>
          <w:numId w:val="1"/>
        </w:numPr>
        <w:tabs>
          <w:tab w:val="left" w:pos="372"/>
        </w:tabs>
        <w:ind w:right="580"/>
        <w:rPr>
          <w:sz w:val="20"/>
        </w:rPr>
      </w:pPr>
      <w:r>
        <w:rPr>
          <w:sz w:val="20"/>
        </w:rPr>
        <w:t>PLC agrees not to change or add any manufacturer(s) of the product(s) covered under this agreement, or to change or add any ingredients used in the product(s) approved by KDA without prior written notification to</w:t>
      </w:r>
      <w:r>
        <w:rPr>
          <w:spacing w:val="3"/>
          <w:sz w:val="20"/>
        </w:rPr>
        <w:t xml:space="preserve"> </w:t>
      </w:r>
      <w:r>
        <w:rPr>
          <w:sz w:val="20"/>
        </w:rPr>
        <w:t>KDA.</w:t>
      </w:r>
    </w:p>
    <w:p w14:paraId="5A5AF545" w14:textId="77777777" w:rsidR="003C351F" w:rsidRDefault="003C351F">
      <w:pPr>
        <w:pStyle w:val="BodyText"/>
        <w:spacing w:before="10"/>
        <w:rPr>
          <w:sz w:val="11"/>
        </w:rPr>
      </w:pPr>
    </w:p>
    <w:p w14:paraId="6E8036D9" w14:textId="77777777" w:rsidR="003C351F" w:rsidRDefault="006F2579">
      <w:pPr>
        <w:pStyle w:val="ListParagraph"/>
        <w:numPr>
          <w:ilvl w:val="0"/>
          <w:numId w:val="1"/>
        </w:numPr>
        <w:tabs>
          <w:tab w:val="left" w:pos="372"/>
        </w:tabs>
        <w:spacing w:before="100"/>
        <w:ind w:right="416"/>
        <w:rPr>
          <w:sz w:val="20"/>
        </w:rPr>
      </w:pPr>
      <w:r>
        <w:rPr>
          <w:sz w:val="20"/>
        </w:rPr>
        <w:t>PLC agrees that it will not sell, label or represent the product(s) listed herein as being certified organic by KDA unless they have been manufactured by the CM pursuant to this agreement or by a new manufacturer that has either a) Become certified organic by KDA or b) Put in place a new agreement for PLC</w:t>
      </w:r>
      <w:r>
        <w:rPr>
          <w:spacing w:val="-3"/>
          <w:sz w:val="20"/>
        </w:rPr>
        <w:t xml:space="preserve"> </w:t>
      </w:r>
      <w:r>
        <w:rPr>
          <w:sz w:val="20"/>
        </w:rPr>
        <w:t>products.</w:t>
      </w:r>
    </w:p>
    <w:p w14:paraId="47C51A6B" w14:textId="77777777" w:rsidR="003C351F" w:rsidRDefault="003C351F">
      <w:pPr>
        <w:pStyle w:val="BodyText"/>
        <w:spacing w:before="10"/>
        <w:rPr>
          <w:sz w:val="11"/>
        </w:rPr>
      </w:pPr>
    </w:p>
    <w:p w14:paraId="6F9350D0" w14:textId="77777777" w:rsidR="003C351F" w:rsidRDefault="006F2579">
      <w:pPr>
        <w:pStyle w:val="ListParagraph"/>
        <w:numPr>
          <w:ilvl w:val="0"/>
          <w:numId w:val="1"/>
        </w:numPr>
        <w:tabs>
          <w:tab w:val="left" w:pos="372"/>
        </w:tabs>
        <w:spacing w:before="100"/>
        <w:ind w:right="617"/>
        <w:rPr>
          <w:sz w:val="20"/>
        </w:rPr>
      </w:pPr>
      <w:r>
        <w:rPr>
          <w:sz w:val="20"/>
        </w:rPr>
        <w:t>Products not declared and covered by a private label agreement are prohibited from using the Kentucky Department of Agriculture</w:t>
      </w:r>
      <w:r>
        <w:rPr>
          <w:spacing w:val="-4"/>
          <w:sz w:val="20"/>
        </w:rPr>
        <w:t xml:space="preserve"> </w:t>
      </w:r>
      <w:r>
        <w:rPr>
          <w:sz w:val="20"/>
        </w:rPr>
        <w:t>or</w:t>
      </w:r>
      <w:r>
        <w:rPr>
          <w:spacing w:val="-3"/>
          <w:sz w:val="20"/>
        </w:rPr>
        <w:t xml:space="preserve"> </w:t>
      </w:r>
      <w:r>
        <w:rPr>
          <w:sz w:val="20"/>
        </w:rPr>
        <w:t>Kentucky</w:t>
      </w:r>
      <w:r>
        <w:rPr>
          <w:spacing w:val="-4"/>
          <w:sz w:val="20"/>
        </w:rPr>
        <w:t xml:space="preserve"> </w:t>
      </w:r>
      <w:r>
        <w:rPr>
          <w:sz w:val="20"/>
        </w:rPr>
        <w:t>Department</w:t>
      </w:r>
      <w:r>
        <w:rPr>
          <w:spacing w:val="-3"/>
          <w:sz w:val="20"/>
        </w:rPr>
        <w:t xml:space="preserve"> </w:t>
      </w:r>
      <w:r>
        <w:rPr>
          <w:sz w:val="20"/>
        </w:rPr>
        <w:t>of</w:t>
      </w:r>
      <w:r>
        <w:rPr>
          <w:spacing w:val="-3"/>
          <w:sz w:val="20"/>
        </w:rPr>
        <w:t xml:space="preserve"> </w:t>
      </w:r>
      <w:r>
        <w:rPr>
          <w:sz w:val="20"/>
        </w:rPr>
        <w:t>Agriculture</w:t>
      </w:r>
      <w:r>
        <w:rPr>
          <w:spacing w:val="-4"/>
          <w:sz w:val="20"/>
        </w:rPr>
        <w:t xml:space="preserve"> </w:t>
      </w:r>
      <w:r>
        <w:rPr>
          <w:sz w:val="20"/>
        </w:rPr>
        <w:t>Certified</w:t>
      </w:r>
      <w:r>
        <w:rPr>
          <w:spacing w:val="-3"/>
          <w:sz w:val="20"/>
        </w:rPr>
        <w:t xml:space="preserve"> </w:t>
      </w:r>
      <w:r>
        <w:rPr>
          <w:sz w:val="20"/>
        </w:rPr>
        <w:t>Organic</w:t>
      </w:r>
      <w:r>
        <w:rPr>
          <w:spacing w:val="-3"/>
          <w:sz w:val="20"/>
        </w:rPr>
        <w:t xml:space="preserve"> </w:t>
      </w:r>
      <w:r>
        <w:rPr>
          <w:sz w:val="20"/>
        </w:rPr>
        <w:t>name,</w:t>
      </w:r>
      <w:r>
        <w:rPr>
          <w:spacing w:val="-3"/>
          <w:sz w:val="20"/>
        </w:rPr>
        <w:t xml:space="preserve"> </w:t>
      </w:r>
      <w:r>
        <w:rPr>
          <w:sz w:val="20"/>
        </w:rPr>
        <w:t>logo</w:t>
      </w:r>
      <w:r>
        <w:rPr>
          <w:spacing w:val="-2"/>
          <w:sz w:val="20"/>
        </w:rPr>
        <w:t xml:space="preserve"> </w:t>
      </w:r>
      <w:r>
        <w:rPr>
          <w:sz w:val="20"/>
        </w:rPr>
        <w:t>or</w:t>
      </w:r>
      <w:r>
        <w:rPr>
          <w:spacing w:val="-3"/>
          <w:sz w:val="20"/>
        </w:rPr>
        <w:t xml:space="preserve"> </w:t>
      </w:r>
      <w:r>
        <w:rPr>
          <w:sz w:val="20"/>
        </w:rPr>
        <w:t>any</w:t>
      </w:r>
      <w:r>
        <w:rPr>
          <w:spacing w:val="-2"/>
          <w:sz w:val="20"/>
        </w:rPr>
        <w:t xml:space="preserve"> </w:t>
      </w:r>
      <w:r>
        <w:rPr>
          <w:sz w:val="20"/>
        </w:rPr>
        <w:t>related</w:t>
      </w:r>
      <w:r>
        <w:rPr>
          <w:spacing w:val="-2"/>
          <w:sz w:val="20"/>
        </w:rPr>
        <w:t xml:space="preserve"> </w:t>
      </w:r>
      <w:r>
        <w:rPr>
          <w:sz w:val="20"/>
        </w:rPr>
        <w:t>statement</w:t>
      </w:r>
      <w:r>
        <w:rPr>
          <w:spacing w:val="-3"/>
          <w:sz w:val="20"/>
        </w:rPr>
        <w:t xml:space="preserve"> </w:t>
      </w:r>
      <w:r>
        <w:rPr>
          <w:sz w:val="20"/>
        </w:rPr>
        <w:t>or</w:t>
      </w:r>
      <w:r>
        <w:rPr>
          <w:spacing w:val="-2"/>
          <w:sz w:val="20"/>
        </w:rPr>
        <w:t xml:space="preserve"> </w:t>
      </w:r>
      <w:r>
        <w:rPr>
          <w:sz w:val="20"/>
        </w:rPr>
        <w:t>reference</w:t>
      </w:r>
      <w:r>
        <w:rPr>
          <w:spacing w:val="-4"/>
          <w:sz w:val="20"/>
        </w:rPr>
        <w:t xml:space="preserve"> </w:t>
      </w:r>
      <w:r>
        <w:rPr>
          <w:sz w:val="20"/>
        </w:rPr>
        <w:t>to</w:t>
      </w:r>
      <w:r>
        <w:rPr>
          <w:spacing w:val="-3"/>
          <w:sz w:val="20"/>
        </w:rPr>
        <w:t xml:space="preserve"> </w:t>
      </w:r>
      <w:r>
        <w:rPr>
          <w:sz w:val="20"/>
        </w:rPr>
        <w:t>KDA.</w:t>
      </w:r>
    </w:p>
    <w:p w14:paraId="01902285" w14:textId="77777777" w:rsidR="003C351F" w:rsidRDefault="003C351F">
      <w:pPr>
        <w:pStyle w:val="BodyText"/>
        <w:spacing w:before="10"/>
        <w:rPr>
          <w:sz w:val="11"/>
        </w:rPr>
      </w:pPr>
    </w:p>
    <w:p w14:paraId="1188EB9C" w14:textId="77777777" w:rsidR="003C351F" w:rsidRDefault="006F2579">
      <w:pPr>
        <w:pStyle w:val="ListParagraph"/>
        <w:numPr>
          <w:ilvl w:val="0"/>
          <w:numId w:val="1"/>
        </w:numPr>
        <w:tabs>
          <w:tab w:val="left" w:pos="372"/>
        </w:tabs>
        <w:spacing w:before="99"/>
        <w:ind w:right="521"/>
        <w:rPr>
          <w:sz w:val="20"/>
        </w:rPr>
      </w:pPr>
      <w:r>
        <w:rPr>
          <w:sz w:val="20"/>
        </w:rPr>
        <w:t xml:space="preserve">The products covered under this agreement should be clearly identified to the KDA and the list maintained and up to date. The </w:t>
      </w:r>
      <w:proofErr w:type="spellStart"/>
      <w:r>
        <w:rPr>
          <w:sz w:val="20"/>
        </w:rPr>
        <w:t>CMagrees</w:t>
      </w:r>
      <w:proofErr w:type="spellEnd"/>
      <w:r>
        <w:rPr>
          <w:sz w:val="20"/>
        </w:rPr>
        <w:t xml:space="preserve"> to maintain the comprehensive list of products covered under this agreement in one of the following ways (identify one</w:t>
      </w:r>
      <w:r>
        <w:rPr>
          <w:spacing w:val="-2"/>
          <w:sz w:val="20"/>
        </w:rPr>
        <w:t xml:space="preserve"> </w:t>
      </w:r>
      <w:proofErr w:type="spellStart"/>
      <w:r>
        <w:rPr>
          <w:sz w:val="20"/>
        </w:rPr>
        <w:t>orboth</w:t>
      </w:r>
      <w:proofErr w:type="spellEnd"/>
      <w:r>
        <w:rPr>
          <w:sz w:val="20"/>
        </w:rPr>
        <w:t>):</w:t>
      </w:r>
    </w:p>
    <w:p w14:paraId="4CC3885A" w14:textId="77777777" w:rsidR="003C351F" w:rsidRDefault="003C351F">
      <w:pPr>
        <w:pStyle w:val="BodyText"/>
        <w:spacing w:before="2"/>
        <w:rPr>
          <w:sz w:val="15"/>
        </w:rPr>
      </w:pPr>
    </w:p>
    <w:p w14:paraId="0452D162" w14:textId="77777777" w:rsidR="003C351F" w:rsidRDefault="006F2579">
      <w:pPr>
        <w:pStyle w:val="ListParagraph"/>
        <w:numPr>
          <w:ilvl w:val="1"/>
          <w:numId w:val="1"/>
        </w:numPr>
        <w:tabs>
          <w:tab w:val="left" w:pos="1787"/>
          <w:tab w:val="left" w:pos="1788"/>
        </w:tabs>
        <w:spacing w:before="60"/>
        <w:rPr>
          <w:sz w:val="20"/>
        </w:rPr>
      </w:pPr>
      <w:r>
        <w:pict w14:anchorId="2A22114F">
          <v:group id="_x0000_s1026" style="position:absolute;left:0;text-align:left;margin-left:104.75pt;margin-top:3.7pt;width:10.45pt;height:22.85pt;z-index:-251658240;mso-position-horizontal-relative:page" coordorigin="2095,74" coordsize="209,457">
            <v:rect id="_x0000_s1038" style="position:absolute;left:2122;top:115;width:156;height:156" filled="f" strokeweight=".72pt"/>
            <v:rect id="_x0000_s1037" style="position:absolute;left:2112;top:360;width:156;height:157" filled="f" strokeweight=".72pt"/>
            <v:rect id="_x0000_s1036" style="position:absolute;left:2104;top:73;width:199;height:219" stroked="f"/>
            <v:rect id="_x0000_s1035" style="position:absolute;left:2104;top:272;width:199;height:20" fillcolor="black" stroked="f"/>
            <v:line id="_x0000_s1034" style="position:absolute" from="2115,94" to="2115,272" strokeweight="1pt"/>
            <v:rect id="_x0000_s1033" style="position:absolute;left:2104;top:74;width:199;height:20" fillcolor="black" stroked="f"/>
            <v:line id="_x0000_s1032" style="position:absolute" from="2293,94" to="2293,272" strokeweight="1pt"/>
            <v:rect id="_x0000_s1031" style="position:absolute;left:2094;top:341;width:209;height:189" stroked="f"/>
            <v:rect id="_x0000_s1030" style="position:absolute;left:2094;top:510;width:209;height:20" fillcolor="black" stroked="f"/>
            <v:line id="_x0000_s1029" style="position:absolute" from="2105,362" to="2105,510" strokeweight="1pt"/>
            <v:rect id="_x0000_s1028" style="position:absolute;left:2094;top:342;width:209;height:20" fillcolor="black" stroked="f"/>
            <v:line id="_x0000_s1027" style="position:absolute" from="2293,362" to="2293,510" strokeweight=".35264mm"/>
            <w10:wrap anchorx="page"/>
          </v:group>
        </w:pict>
      </w:r>
      <w:r>
        <w:rPr>
          <w:sz w:val="20"/>
        </w:rPr>
        <w:t>List attached this agreement</w:t>
      </w:r>
    </w:p>
    <w:p w14:paraId="78374EF3" w14:textId="77777777" w:rsidR="003C351F" w:rsidRDefault="006F2579">
      <w:pPr>
        <w:pStyle w:val="ListParagraph"/>
        <w:numPr>
          <w:ilvl w:val="1"/>
          <w:numId w:val="1"/>
        </w:numPr>
        <w:tabs>
          <w:tab w:val="left" w:pos="1787"/>
          <w:tab w:val="left" w:pos="1788"/>
        </w:tabs>
        <w:spacing w:before="1"/>
        <w:rPr>
          <w:sz w:val="20"/>
        </w:rPr>
      </w:pPr>
      <w:r>
        <w:rPr>
          <w:sz w:val="20"/>
        </w:rPr>
        <w:t>Update Master Products List (MPL)</w:t>
      </w:r>
    </w:p>
    <w:p w14:paraId="7CDCC2E0" w14:textId="77777777" w:rsidR="003C351F" w:rsidRDefault="003C351F">
      <w:pPr>
        <w:pStyle w:val="BodyText"/>
      </w:pPr>
    </w:p>
    <w:p w14:paraId="3C2CFC4B" w14:textId="77777777" w:rsidR="003C351F" w:rsidRDefault="003C351F">
      <w:pPr>
        <w:pStyle w:val="BodyText"/>
      </w:pPr>
    </w:p>
    <w:p w14:paraId="24D798E6" w14:textId="77777777" w:rsidR="003C351F" w:rsidRDefault="003C351F">
      <w:pPr>
        <w:pStyle w:val="BodyText"/>
      </w:pPr>
    </w:p>
    <w:p w14:paraId="7E116640" w14:textId="77777777" w:rsidR="003C351F" w:rsidRDefault="003C351F">
      <w:pPr>
        <w:pStyle w:val="BodyText"/>
      </w:pPr>
    </w:p>
    <w:p w14:paraId="7C8C9604" w14:textId="77777777" w:rsidR="003C351F" w:rsidRDefault="003C351F">
      <w:pPr>
        <w:pStyle w:val="BodyText"/>
      </w:pPr>
    </w:p>
    <w:tbl>
      <w:tblPr>
        <w:tblW w:w="0" w:type="auto"/>
        <w:tblInd w:w="215" w:type="dxa"/>
        <w:tblLayout w:type="fixed"/>
        <w:tblCellMar>
          <w:left w:w="0" w:type="dxa"/>
          <w:right w:w="0" w:type="dxa"/>
        </w:tblCellMar>
        <w:tblLook w:val="01E0" w:firstRow="1" w:lastRow="1" w:firstColumn="1" w:lastColumn="1" w:noHBand="0" w:noVBand="0"/>
      </w:tblPr>
      <w:tblGrid>
        <w:gridCol w:w="3441"/>
        <w:gridCol w:w="4351"/>
        <w:gridCol w:w="3101"/>
      </w:tblGrid>
      <w:tr w:rsidR="003C351F" w14:paraId="4A5E7A7B" w14:textId="77777777">
        <w:trPr>
          <w:trHeight w:val="772"/>
        </w:trPr>
        <w:tc>
          <w:tcPr>
            <w:tcW w:w="3441" w:type="dxa"/>
            <w:tcBorders>
              <w:top w:val="single" w:sz="4" w:space="0" w:color="000000"/>
              <w:bottom w:val="single" w:sz="4" w:space="0" w:color="000000"/>
            </w:tcBorders>
          </w:tcPr>
          <w:p w14:paraId="3863FF88" w14:textId="77777777" w:rsidR="003C351F" w:rsidRDefault="006F2579">
            <w:pPr>
              <w:pStyle w:val="TableParagraph"/>
              <w:spacing w:before="20"/>
              <w:ind w:left="107"/>
              <w:rPr>
                <w:sz w:val="20"/>
              </w:rPr>
            </w:pPr>
            <w:r>
              <w:rPr>
                <w:sz w:val="20"/>
              </w:rPr>
              <w:t>Private Label Company (PLC)</w:t>
            </w:r>
          </w:p>
        </w:tc>
        <w:tc>
          <w:tcPr>
            <w:tcW w:w="4351" w:type="dxa"/>
            <w:tcBorders>
              <w:top w:val="single" w:sz="4" w:space="0" w:color="000000"/>
              <w:bottom w:val="single" w:sz="4" w:space="0" w:color="000000"/>
            </w:tcBorders>
          </w:tcPr>
          <w:p w14:paraId="6F4EC36B" w14:textId="77777777" w:rsidR="003C351F" w:rsidRDefault="006F2579">
            <w:pPr>
              <w:pStyle w:val="TableParagraph"/>
              <w:spacing w:before="20"/>
              <w:ind w:left="627"/>
              <w:rPr>
                <w:sz w:val="20"/>
              </w:rPr>
            </w:pPr>
            <w:r>
              <w:rPr>
                <w:sz w:val="20"/>
              </w:rPr>
              <w:t>Representative Signature</w:t>
            </w:r>
          </w:p>
        </w:tc>
        <w:tc>
          <w:tcPr>
            <w:tcW w:w="3101" w:type="dxa"/>
            <w:tcBorders>
              <w:top w:val="single" w:sz="4" w:space="0" w:color="000000"/>
              <w:bottom w:val="single" w:sz="4" w:space="0" w:color="000000"/>
            </w:tcBorders>
          </w:tcPr>
          <w:p w14:paraId="3BABD6DC" w14:textId="77777777" w:rsidR="003C351F" w:rsidRDefault="006F2579">
            <w:pPr>
              <w:pStyle w:val="TableParagraph"/>
              <w:spacing w:before="20"/>
              <w:ind w:right="1036"/>
              <w:jc w:val="right"/>
              <w:rPr>
                <w:sz w:val="20"/>
              </w:rPr>
            </w:pPr>
            <w:r>
              <w:rPr>
                <w:sz w:val="20"/>
              </w:rPr>
              <w:t>Date</w:t>
            </w:r>
          </w:p>
        </w:tc>
      </w:tr>
      <w:tr w:rsidR="003C351F" w14:paraId="2AD0351B" w14:textId="77777777">
        <w:trPr>
          <w:trHeight w:val="266"/>
        </w:trPr>
        <w:tc>
          <w:tcPr>
            <w:tcW w:w="3441" w:type="dxa"/>
            <w:tcBorders>
              <w:top w:val="single" w:sz="4" w:space="0" w:color="000000"/>
            </w:tcBorders>
          </w:tcPr>
          <w:p w14:paraId="258DA23E" w14:textId="77777777" w:rsidR="003C351F" w:rsidRDefault="006F2579">
            <w:pPr>
              <w:pStyle w:val="TableParagraph"/>
              <w:spacing w:before="23" w:line="224" w:lineRule="exact"/>
              <w:ind w:left="107"/>
              <w:rPr>
                <w:sz w:val="20"/>
              </w:rPr>
            </w:pPr>
            <w:r>
              <w:rPr>
                <w:sz w:val="20"/>
              </w:rPr>
              <w:t>KDA Certified Manufacturer (CM)</w:t>
            </w:r>
          </w:p>
        </w:tc>
        <w:tc>
          <w:tcPr>
            <w:tcW w:w="4351" w:type="dxa"/>
            <w:tcBorders>
              <w:top w:val="single" w:sz="4" w:space="0" w:color="000000"/>
            </w:tcBorders>
          </w:tcPr>
          <w:p w14:paraId="4595EB08" w14:textId="77777777" w:rsidR="003C351F" w:rsidRDefault="006F2579">
            <w:pPr>
              <w:pStyle w:val="TableParagraph"/>
              <w:spacing w:before="23" w:line="224" w:lineRule="exact"/>
              <w:ind w:left="627"/>
              <w:rPr>
                <w:sz w:val="20"/>
              </w:rPr>
            </w:pPr>
            <w:r>
              <w:rPr>
                <w:sz w:val="20"/>
              </w:rPr>
              <w:t>Representative Signature</w:t>
            </w:r>
          </w:p>
        </w:tc>
        <w:tc>
          <w:tcPr>
            <w:tcW w:w="3101" w:type="dxa"/>
            <w:tcBorders>
              <w:top w:val="single" w:sz="4" w:space="0" w:color="000000"/>
            </w:tcBorders>
          </w:tcPr>
          <w:p w14:paraId="236668D3" w14:textId="77777777" w:rsidR="003C351F" w:rsidRDefault="006F2579">
            <w:pPr>
              <w:pStyle w:val="TableParagraph"/>
              <w:spacing w:before="23" w:line="224" w:lineRule="exact"/>
              <w:ind w:right="1036"/>
              <w:jc w:val="right"/>
              <w:rPr>
                <w:sz w:val="20"/>
              </w:rPr>
            </w:pPr>
            <w:r>
              <w:rPr>
                <w:sz w:val="20"/>
              </w:rPr>
              <w:t>Date</w:t>
            </w:r>
          </w:p>
        </w:tc>
      </w:tr>
    </w:tbl>
    <w:p w14:paraId="1092071B" w14:textId="77777777" w:rsidR="003C351F" w:rsidRDefault="003C351F">
      <w:pPr>
        <w:pStyle w:val="BodyText"/>
      </w:pPr>
    </w:p>
    <w:p w14:paraId="4D27566C" w14:textId="77777777" w:rsidR="003C351F" w:rsidRDefault="003C351F">
      <w:pPr>
        <w:pStyle w:val="BodyText"/>
        <w:spacing w:before="2"/>
        <w:rPr>
          <w:sz w:val="21"/>
        </w:rPr>
      </w:pPr>
    </w:p>
    <w:p w14:paraId="792B4F3D" w14:textId="77777777" w:rsidR="003C351F" w:rsidRDefault="006F2579">
      <w:pPr>
        <w:spacing w:before="108" w:line="228" w:lineRule="auto"/>
        <w:ind w:left="3297" w:right="3014"/>
        <w:jc w:val="center"/>
        <w:rPr>
          <w:sz w:val="16"/>
        </w:rPr>
      </w:pPr>
      <w:r>
        <w:rPr>
          <w:sz w:val="16"/>
        </w:rPr>
        <w:t xml:space="preserve">Office Of Agricultural Marketing and Product Promotion • Organic Program 111 Corporate Drive, </w:t>
      </w:r>
      <w:r>
        <w:rPr>
          <w:rFonts w:ascii="Arial" w:hAnsi="Arial"/>
          <w:sz w:val="16"/>
        </w:rPr>
        <w:t>F</w:t>
      </w:r>
      <w:r>
        <w:rPr>
          <w:sz w:val="16"/>
        </w:rPr>
        <w:t xml:space="preserve">rankfort, </w:t>
      </w:r>
      <w:r>
        <w:rPr>
          <w:rFonts w:ascii="Arial" w:hAnsi="Arial"/>
          <w:sz w:val="16"/>
        </w:rPr>
        <w:t xml:space="preserve">KY </w:t>
      </w:r>
      <w:r>
        <w:rPr>
          <w:sz w:val="16"/>
        </w:rPr>
        <w:t xml:space="preserve">40601 </w:t>
      </w:r>
      <w:r>
        <w:rPr>
          <w:rFonts w:ascii="Arial" w:hAnsi="Arial"/>
          <w:sz w:val="16"/>
        </w:rPr>
        <w:t xml:space="preserve">• </w:t>
      </w:r>
      <w:r>
        <w:rPr>
          <w:sz w:val="16"/>
        </w:rPr>
        <w:t>(</w:t>
      </w:r>
      <w:r>
        <w:rPr>
          <w:rFonts w:ascii="Arial" w:hAnsi="Arial"/>
          <w:sz w:val="16"/>
        </w:rPr>
        <w:t>5</w:t>
      </w:r>
      <w:r>
        <w:rPr>
          <w:sz w:val="16"/>
        </w:rPr>
        <w:t xml:space="preserve">02) </w:t>
      </w:r>
      <w:r>
        <w:rPr>
          <w:rFonts w:ascii="Arial" w:hAnsi="Arial"/>
          <w:sz w:val="16"/>
        </w:rPr>
        <w:t>5</w:t>
      </w:r>
      <w:r>
        <w:rPr>
          <w:sz w:val="16"/>
        </w:rPr>
        <w:t>73-2</w:t>
      </w:r>
      <w:r>
        <w:rPr>
          <w:rFonts w:ascii="Arial" w:hAnsi="Arial"/>
          <w:sz w:val="16"/>
        </w:rPr>
        <w:t>5</w:t>
      </w:r>
      <w:r>
        <w:rPr>
          <w:sz w:val="16"/>
        </w:rPr>
        <w:t xml:space="preserve">13 </w:t>
      </w:r>
      <w:r>
        <w:rPr>
          <w:rFonts w:ascii="Arial" w:hAnsi="Arial"/>
          <w:sz w:val="16"/>
        </w:rPr>
        <w:t>• K</w:t>
      </w:r>
      <w:r>
        <w:rPr>
          <w:sz w:val="16"/>
        </w:rPr>
        <w:t xml:space="preserve">yagr.com Ryan </w:t>
      </w:r>
      <w:r>
        <w:rPr>
          <w:rFonts w:ascii="Arial" w:hAnsi="Arial"/>
          <w:sz w:val="16"/>
        </w:rPr>
        <w:t>F</w:t>
      </w:r>
      <w:r>
        <w:rPr>
          <w:sz w:val="16"/>
        </w:rPr>
        <w:t xml:space="preserve">. </w:t>
      </w:r>
      <w:r>
        <w:rPr>
          <w:rFonts w:ascii="Arial" w:hAnsi="Arial"/>
          <w:sz w:val="16"/>
        </w:rPr>
        <w:t>Q</w:t>
      </w:r>
      <w:r>
        <w:rPr>
          <w:sz w:val="16"/>
        </w:rPr>
        <w:t>uarles, Commissioner of Agriculture</w:t>
      </w:r>
    </w:p>
    <w:p w14:paraId="0D8BC77B" w14:textId="77777777" w:rsidR="003C351F" w:rsidRDefault="003C351F">
      <w:pPr>
        <w:pStyle w:val="BodyText"/>
      </w:pPr>
    </w:p>
    <w:p w14:paraId="467077F3" w14:textId="77777777" w:rsidR="003C351F" w:rsidRDefault="003C351F">
      <w:pPr>
        <w:pStyle w:val="BodyText"/>
        <w:spacing w:before="9"/>
        <w:rPr>
          <w:sz w:val="18"/>
        </w:rPr>
      </w:pPr>
    </w:p>
    <w:p w14:paraId="63B67CF1" w14:textId="3821D2A8" w:rsidR="003C351F" w:rsidRDefault="006F2579">
      <w:pPr>
        <w:ind w:right="735"/>
        <w:jc w:val="right"/>
        <w:rPr>
          <w:rFonts w:ascii="Arial"/>
          <w:sz w:val="16"/>
        </w:rPr>
      </w:pPr>
      <w:r>
        <w:rPr>
          <w:rFonts w:ascii="Arial"/>
          <w:sz w:val="16"/>
        </w:rPr>
        <w:t>Rev. 7/12/2024</w:t>
      </w:r>
    </w:p>
    <w:sectPr w:rsidR="003C351F">
      <w:headerReference w:type="default" r:id="rId7"/>
      <w:type w:val="continuous"/>
      <w:pgSz w:w="12240" w:h="15840"/>
      <w:pgMar w:top="600" w:right="400" w:bottom="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02455" w14:textId="77777777" w:rsidR="006F2579" w:rsidRDefault="006F2579" w:rsidP="006F2579">
      <w:r>
        <w:separator/>
      </w:r>
    </w:p>
  </w:endnote>
  <w:endnote w:type="continuationSeparator" w:id="0">
    <w:p w14:paraId="0C2A00E0" w14:textId="77777777" w:rsidR="006F2579" w:rsidRDefault="006F2579" w:rsidP="006F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PT Book">
    <w:altName w:val="Bahnschrift Light"/>
    <w:panose1 w:val="00000000000000000000"/>
    <w:charset w:val="00"/>
    <w:family w:val="swiss"/>
    <w:notTrueType/>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D5F71" w14:textId="77777777" w:rsidR="006F2579" w:rsidRDefault="006F2579" w:rsidP="006F2579">
      <w:r>
        <w:separator/>
      </w:r>
    </w:p>
  </w:footnote>
  <w:footnote w:type="continuationSeparator" w:id="0">
    <w:p w14:paraId="06CE1974" w14:textId="77777777" w:rsidR="006F2579" w:rsidRDefault="006F2579" w:rsidP="006F2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2345"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2532"/>
      <w:gridCol w:w="7281"/>
      <w:gridCol w:w="2532"/>
    </w:tblGrid>
    <w:tr w:rsidR="006F2579" w:rsidRPr="006F2579" w14:paraId="231513F4" w14:textId="77777777" w:rsidTr="006F2579">
      <w:trPr>
        <w:trHeight w:val="1261"/>
      </w:trPr>
      <w:tc>
        <w:tcPr>
          <w:tcW w:w="2532" w:type="dxa"/>
          <w:vAlign w:val="center"/>
          <w:hideMark/>
        </w:tcPr>
        <w:p w14:paraId="615E6806" w14:textId="77777777" w:rsidR="006F2579" w:rsidRPr="006F2579" w:rsidRDefault="006F2579" w:rsidP="006F2579">
          <w:pPr>
            <w:jc w:val="center"/>
            <w:rPr>
              <w:rFonts w:ascii="Futura PT Book" w:hAnsi="Futura PT Book" w:cs="Times New Roman"/>
              <w:sz w:val="14"/>
              <w:lang w:bidi="ar-SA"/>
            </w:rPr>
          </w:pPr>
          <w:r w:rsidRPr="006F2579">
            <w:rPr>
              <w:rFonts w:ascii="Futura PT Book" w:hAnsi="Futura PT Book" w:cs="Times New Roman"/>
              <w:sz w:val="14"/>
              <w:lang w:bidi="ar-SA"/>
            </w:rPr>
            <w:t>Plant Division – Organic Section</w:t>
          </w:r>
        </w:p>
        <w:p w14:paraId="7DC9A8C2" w14:textId="77777777" w:rsidR="006F2579" w:rsidRPr="006F2579" w:rsidRDefault="006F2579" w:rsidP="006F2579">
          <w:pPr>
            <w:jc w:val="center"/>
            <w:rPr>
              <w:rFonts w:ascii="Futura PT Book" w:hAnsi="Futura PT Book" w:cs="Times New Roman"/>
              <w:sz w:val="14"/>
              <w:lang w:bidi="ar-SA"/>
            </w:rPr>
          </w:pPr>
          <w:r w:rsidRPr="006F2579">
            <w:rPr>
              <w:rFonts w:ascii="Futura PT Book" w:hAnsi="Futura PT Book" w:cs="Times New Roman"/>
              <w:sz w:val="14"/>
              <w:lang w:bidi="ar-SA"/>
            </w:rPr>
            <w:t>111 Corporate Drive</w:t>
          </w:r>
        </w:p>
        <w:p w14:paraId="3C5C20F9" w14:textId="77777777" w:rsidR="006F2579" w:rsidRPr="006F2579" w:rsidRDefault="006F2579" w:rsidP="006F2579">
          <w:pPr>
            <w:jc w:val="center"/>
            <w:rPr>
              <w:rFonts w:ascii="Futura PT Book" w:hAnsi="Futura PT Book" w:cs="Times New Roman"/>
              <w:lang w:bidi="ar-SA"/>
            </w:rPr>
          </w:pPr>
          <w:r w:rsidRPr="006F2579">
            <w:rPr>
              <w:rFonts w:ascii="Futura PT Book" w:hAnsi="Futura PT Book" w:cs="Times New Roman"/>
              <w:sz w:val="14"/>
              <w:lang w:bidi="ar-SA"/>
            </w:rPr>
            <w:t>Frankfort, KY 40601</w:t>
          </w:r>
        </w:p>
      </w:tc>
      <w:tc>
        <w:tcPr>
          <w:tcW w:w="7281" w:type="dxa"/>
          <w:vAlign w:val="center"/>
          <w:hideMark/>
        </w:tcPr>
        <w:p w14:paraId="3569CC18" w14:textId="77777777" w:rsidR="006F2579" w:rsidRPr="006F2579" w:rsidRDefault="006F2579" w:rsidP="006F2579">
          <w:pPr>
            <w:jc w:val="center"/>
            <w:rPr>
              <w:rFonts w:ascii="Futura PT Book" w:hAnsi="Futura PT Book" w:cs="Times New Roman"/>
              <w:lang w:bidi="ar-SA"/>
            </w:rPr>
          </w:pPr>
          <w:r w:rsidRPr="006F2579">
            <w:rPr>
              <w:rFonts w:ascii="Futura PT Book" w:hAnsi="Futura PT Book" w:cs="Times New Roman"/>
              <w:noProof/>
              <w:lang w:bidi="ar-SA"/>
            </w:rPr>
            <w:drawing>
              <wp:inline distT="0" distB="0" distL="0" distR="0" wp14:anchorId="7AAB3B99" wp14:editId="32F89E71">
                <wp:extent cx="2313701" cy="700877"/>
                <wp:effectExtent l="0" t="0" r="0" b="4445"/>
                <wp:docPr id="4" name="Picture 4"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night sky&#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3701" cy="700877"/>
                        </a:xfrm>
                        <a:prstGeom prst="rect">
                          <a:avLst/>
                        </a:prstGeom>
                      </pic:spPr>
                    </pic:pic>
                  </a:graphicData>
                </a:graphic>
              </wp:inline>
            </w:drawing>
          </w:r>
        </w:p>
      </w:tc>
      <w:tc>
        <w:tcPr>
          <w:tcW w:w="2532" w:type="dxa"/>
          <w:vAlign w:val="center"/>
          <w:hideMark/>
        </w:tcPr>
        <w:p w14:paraId="36C7942E" w14:textId="77777777" w:rsidR="006F2579" w:rsidRPr="006F2579" w:rsidRDefault="006F2579" w:rsidP="006F2579">
          <w:pPr>
            <w:jc w:val="center"/>
            <w:rPr>
              <w:rFonts w:ascii="Futura PT Book" w:hAnsi="Futura PT Book" w:cs="Times New Roman"/>
              <w:sz w:val="14"/>
              <w:szCs w:val="14"/>
              <w:lang w:bidi="ar-SA"/>
            </w:rPr>
          </w:pPr>
          <w:r w:rsidRPr="006F2579">
            <w:rPr>
              <w:rFonts w:ascii="Futura PT Book" w:hAnsi="Futura PT Book" w:cs="Times New Roman"/>
              <w:sz w:val="14"/>
              <w:szCs w:val="14"/>
              <w:lang w:bidi="ar-SA"/>
            </w:rPr>
            <w:t>502-573-0282</w:t>
          </w:r>
        </w:p>
        <w:p w14:paraId="218C6BEC" w14:textId="77777777" w:rsidR="006F2579" w:rsidRPr="006F2579" w:rsidRDefault="006F2579" w:rsidP="006F2579">
          <w:pPr>
            <w:jc w:val="center"/>
            <w:rPr>
              <w:rFonts w:ascii="Futura PT Book" w:hAnsi="Futura PT Book" w:cs="Times New Roman"/>
              <w:sz w:val="14"/>
              <w:szCs w:val="14"/>
              <w:lang w:bidi="ar-SA"/>
            </w:rPr>
          </w:pPr>
          <w:r w:rsidRPr="006F2579">
            <w:rPr>
              <w:rFonts w:ascii="Futura PT Book" w:hAnsi="Futura PT Book" w:cs="Times New Roman"/>
              <w:sz w:val="14"/>
              <w:szCs w:val="14"/>
              <w:lang w:bidi="ar-SA"/>
            </w:rPr>
            <w:t>www.kyagr.com</w:t>
          </w:r>
        </w:p>
      </w:tc>
    </w:tr>
  </w:tbl>
  <w:p w14:paraId="0264CE0E" w14:textId="77777777" w:rsidR="006F2579" w:rsidRDefault="006F2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6449CD"/>
    <w:multiLevelType w:val="hybridMultilevel"/>
    <w:tmpl w:val="19CE68A0"/>
    <w:lvl w:ilvl="0" w:tplc="1B3E8474">
      <w:start w:val="1"/>
      <w:numFmt w:val="decimal"/>
      <w:lvlText w:val="%1."/>
      <w:lvlJc w:val="left"/>
      <w:pPr>
        <w:ind w:left="371" w:hanging="272"/>
        <w:jc w:val="left"/>
      </w:pPr>
      <w:rPr>
        <w:rFonts w:hint="default"/>
        <w:w w:val="99"/>
        <w:lang w:val="en-US" w:eastAsia="en-US" w:bidi="en-US"/>
      </w:rPr>
    </w:lvl>
    <w:lvl w:ilvl="1" w:tplc="F6C0A95E">
      <w:start w:val="1"/>
      <w:numFmt w:val="lowerLetter"/>
      <w:lvlText w:val="%2."/>
      <w:lvlJc w:val="left"/>
      <w:pPr>
        <w:ind w:left="1787" w:hanging="608"/>
        <w:jc w:val="left"/>
      </w:pPr>
      <w:rPr>
        <w:rFonts w:ascii="Calibri" w:eastAsia="Calibri" w:hAnsi="Calibri" w:cs="Calibri" w:hint="default"/>
        <w:w w:val="99"/>
        <w:sz w:val="20"/>
        <w:szCs w:val="20"/>
        <w:lang w:val="en-US" w:eastAsia="en-US" w:bidi="en-US"/>
      </w:rPr>
    </w:lvl>
    <w:lvl w:ilvl="2" w:tplc="FA80AC5A">
      <w:numFmt w:val="bullet"/>
      <w:lvlText w:val="•"/>
      <w:lvlJc w:val="left"/>
      <w:pPr>
        <w:ind w:left="2828" w:hanging="608"/>
      </w:pPr>
      <w:rPr>
        <w:rFonts w:hint="default"/>
        <w:lang w:val="en-US" w:eastAsia="en-US" w:bidi="en-US"/>
      </w:rPr>
    </w:lvl>
    <w:lvl w:ilvl="3" w:tplc="91224DDE">
      <w:numFmt w:val="bullet"/>
      <w:lvlText w:val="•"/>
      <w:lvlJc w:val="left"/>
      <w:pPr>
        <w:ind w:left="3877" w:hanging="608"/>
      </w:pPr>
      <w:rPr>
        <w:rFonts w:hint="default"/>
        <w:lang w:val="en-US" w:eastAsia="en-US" w:bidi="en-US"/>
      </w:rPr>
    </w:lvl>
    <w:lvl w:ilvl="4" w:tplc="A60E1684">
      <w:numFmt w:val="bullet"/>
      <w:lvlText w:val="•"/>
      <w:lvlJc w:val="left"/>
      <w:pPr>
        <w:ind w:left="4926" w:hanging="608"/>
      </w:pPr>
      <w:rPr>
        <w:rFonts w:hint="default"/>
        <w:lang w:val="en-US" w:eastAsia="en-US" w:bidi="en-US"/>
      </w:rPr>
    </w:lvl>
    <w:lvl w:ilvl="5" w:tplc="44E8DF9C">
      <w:numFmt w:val="bullet"/>
      <w:lvlText w:val="•"/>
      <w:lvlJc w:val="left"/>
      <w:pPr>
        <w:ind w:left="5975" w:hanging="608"/>
      </w:pPr>
      <w:rPr>
        <w:rFonts w:hint="default"/>
        <w:lang w:val="en-US" w:eastAsia="en-US" w:bidi="en-US"/>
      </w:rPr>
    </w:lvl>
    <w:lvl w:ilvl="6" w:tplc="EE165F40">
      <w:numFmt w:val="bullet"/>
      <w:lvlText w:val="•"/>
      <w:lvlJc w:val="left"/>
      <w:pPr>
        <w:ind w:left="7024" w:hanging="608"/>
      </w:pPr>
      <w:rPr>
        <w:rFonts w:hint="default"/>
        <w:lang w:val="en-US" w:eastAsia="en-US" w:bidi="en-US"/>
      </w:rPr>
    </w:lvl>
    <w:lvl w:ilvl="7" w:tplc="7E760D72">
      <w:numFmt w:val="bullet"/>
      <w:lvlText w:val="•"/>
      <w:lvlJc w:val="left"/>
      <w:pPr>
        <w:ind w:left="8073" w:hanging="608"/>
      </w:pPr>
      <w:rPr>
        <w:rFonts w:hint="default"/>
        <w:lang w:val="en-US" w:eastAsia="en-US" w:bidi="en-US"/>
      </w:rPr>
    </w:lvl>
    <w:lvl w:ilvl="8" w:tplc="43AA4B9E">
      <w:numFmt w:val="bullet"/>
      <w:lvlText w:val="•"/>
      <w:lvlJc w:val="left"/>
      <w:pPr>
        <w:ind w:left="9122" w:hanging="608"/>
      </w:pPr>
      <w:rPr>
        <w:rFonts w:hint="default"/>
        <w:lang w:val="en-US" w:eastAsia="en-US" w:bidi="en-US"/>
      </w:rPr>
    </w:lvl>
  </w:abstractNum>
  <w:abstractNum w:abstractNumId="1" w15:restartNumberingAfterBreak="0">
    <w:nsid w:val="3B84067F"/>
    <w:multiLevelType w:val="hybridMultilevel"/>
    <w:tmpl w:val="E5B853EA"/>
    <w:lvl w:ilvl="0" w:tplc="C520D370">
      <w:numFmt w:val="bullet"/>
      <w:lvlText w:val="►"/>
      <w:lvlJc w:val="left"/>
      <w:pPr>
        <w:ind w:left="100" w:hanging="243"/>
      </w:pPr>
      <w:rPr>
        <w:rFonts w:ascii="Times New Roman" w:eastAsia="Times New Roman" w:hAnsi="Times New Roman" w:cs="Times New Roman" w:hint="default"/>
        <w:w w:val="99"/>
        <w:sz w:val="20"/>
        <w:szCs w:val="20"/>
        <w:lang w:val="en-US" w:eastAsia="en-US" w:bidi="en-US"/>
      </w:rPr>
    </w:lvl>
    <w:lvl w:ilvl="1" w:tplc="07500146">
      <w:numFmt w:val="bullet"/>
      <w:lvlText w:val="•"/>
      <w:lvlJc w:val="left"/>
      <w:pPr>
        <w:ind w:left="1212" w:hanging="243"/>
      </w:pPr>
      <w:rPr>
        <w:rFonts w:hint="default"/>
        <w:lang w:val="en-US" w:eastAsia="en-US" w:bidi="en-US"/>
      </w:rPr>
    </w:lvl>
    <w:lvl w:ilvl="2" w:tplc="372ACE5C">
      <w:numFmt w:val="bullet"/>
      <w:lvlText w:val="•"/>
      <w:lvlJc w:val="left"/>
      <w:pPr>
        <w:ind w:left="2324" w:hanging="243"/>
      </w:pPr>
      <w:rPr>
        <w:rFonts w:hint="default"/>
        <w:lang w:val="en-US" w:eastAsia="en-US" w:bidi="en-US"/>
      </w:rPr>
    </w:lvl>
    <w:lvl w:ilvl="3" w:tplc="46660F6E">
      <w:numFmt w:val="bullet"/>
      <w:lvlText w:val="•"/>
      <w:lvlJc w:val="left"/>
      <w:pPr>
        <w:ind w:left="3436" w:hanging="243"/>
      </w:pPr>
      <w:rPr>
        <w:rFonts w:hint="default"/>
        <w:lang w:val="en-US" w:eastAsia="en-US" w:bidi="en-US"/>
      </w:rPr>
    </w:lvl>
    <w:lvl w:ilvl="4" w:tplc="4970A876">
      <w:numFmt w:val="bullet"/>
      <w:lvlText w:val="•"/>
      <w:lvlJc w:val="left"/>
      <w:pPr>
        <w:ind w:left="4548" w:hanging="243"/>
      </w:pPr>
      <w:rPr>
        <w:rFonts w:hint="default"/>
        <w:lang w:val="en-US" w:eastAsia="en-US" w:bidi="en-US"/>
      </w:rPr>
    </w:lvl>
    <w:lvl w:ilvl="5" w:tplc="50FA0334">
      <w:numFmt w:val="bullet"/>
      <w:lvlText w:val="•"/>
      <w:lvlJc w:val="left"/>
      <w:pPr>
        <w:ind w:left="5660" w:hanging="243"/>
      </w:pPr>
      <w:rPr>
        <w:rFonts w:hint="default"/>
        <w:lang w:val="en-US" w:eastAsia="en-US" w:bidi="en-US"/>
      </w:rPr>
    </w:lvl>
    <w:lvl w:ilvl="6" w:tplc="1D0A6A7E">
      <w:numFmt w:val="bullet"/>
      <w:lvlText w:val="•"/>
      <w:lvlJc w:val="left"/>
      <w:pPr>
        <w:ind w:left="6772" w:hanging="243"/>
      </w:pPr>
      <w:rPr>
        <w:rFonts w:hint="default"/>
        <w:lang w:val="en-US" w:eastAsia="en-US" w:bidi="en-US"/>
      </w:rPr>
    </w:lvl>
    <w:lvl w:ilvl="7" w:tplc="DDCC9402">
      <w:numFmt w:val="bullet"/>
      <w:lvlText w:val="•"/>
      <w:lvlJc w:val="left"/>
      <w:pPr>
        <w:ind w:left="7884" w:hanging="243"/>
      </w:pPr>
      <w:rPr>
        <w:rFonts w:hint="default"/>
        <w:lang w:val="en-US" w:eastAsia="en-US" w:bidi="en-US"/>
      </w:rPr>
    </w:lvl>
    <w:lvl w:ilvl="8" w:tplc="A1547B90">
      <w:numFmt w:val="bullet"/>
      <w:lvlText w:val="•"/>
      <w:lvlJc w:val="left"/>
      <w:pPr>
        <w:ind w:left="8996" w:hanging="243"/>
      </w:pPr>
      <w:rPr>
        <w:rFonts w:hint="default"/>
        <w:lang w:val="en-US" w:eastAsia="en-US" w:bidi="en-US"/>
      </w:rPr>
    </w:lvl>
  </w:abstractNum>
  <w:abstractNum w:abstractNumId="2" w15:restartNumberingAfterBreak="0">
    <w:nsid w:val="79BA3593"/>
    <w:multiLevelType w:val="multilevel"/>
    <w:tmpl w:val="3C7A7ACA"/>
    <w:lvl w:ilvl="0">
      <w:start w:val="1"/>
      <w:numFmt w:val="decimal"/>
      <w:lvlText w:val="%1"/>
      <w:lvlJc w:val="left"/>
      <w:pPr>
        <w:ind w:left="460" w:hanging="361"/>
        <w:jc w:val="left"/>
      </w:pPr>
      <w:rPr>
        <w:rFonts w:hint="default"/>
        <w:lang w:val="en-US" w:eastAsia="en-US" w:bidi="en-US"/>
      </w:rPr>
    </w:lvl>
    <w:lvl w:ilvl="1">
      <w:start w:val="1"/>
      <w:numFmt w:val="decimal"/>
      <w:lvlText w:val="%1.%2"/>
      <w:lvlJc w:val="left"/>
      <w:pPr>
        <w:ind w:left="460" w:hanging="361"/>
        <w:jc w:val="left"/>
      </w:pPr>
      <w:rPr>
        <w:rFonts w:ascii="Calibri" w:eastAsia="Calibri" w:hAnsi="Calibri" w:cs="Calibri" w:hint="default"/>
        <w:b/>
        <w:bCs/>
        <w:spacing w:val="-1"/>
        <w:w w:val="99"/>
        <w:sz w:val="20"/>
        <w:szCs w:val="20"/>
        <w:lang w:val="en-US" w:eastAsia="en-US" w:bidi="en-US"/>
      </w:rPr>
    </w:lvl>
    <w:lvl w:ilvl="2">
      <w:numFmt w:val="bullet"/>
      <w:lvlText w:val="•"/>
      <w:lvlJc w:val="left"/>
      <w:pPr>
        <w:ind w:left="2612" w:hanging="361"/>
      </w:pPr>
      <w:rPr>
        <w:rFonts w:hint="default"/>
        <w:lang w:val="en-US" w:eastAsia="en-US" w:bidi="en-US"/>
      </w:rPr>
    </w:lvl>
    <w:lvl w:ilvl="3">
      <w:numFmt w:val="bullet"/>
      <w:lvlText w:val="•"/>
      <w:lvlJc w:val="left"/>
      <w:pPr>
        <w:ind w:left="3688" w:hanging="361"/>
      </w:pPr>
      <w:rPr>
        <w:rFonts w:hint="default"/>
        <w:lang w:val="en-US" w:eastAsia="en-US" w:bidi="en-US"/>
      </w:rPr>
    </w:lvl>
    <w:lvl w:ilvl="4">
      <w:numFmt w:val="bullet"/>
      <w:lvlText w:val="•"/>
      <w:lvlJc w:val="left"/>
      <w:pPr>
        <w:ind w:left="4764" w:hanging="361"/>
      </w:pPr>
      <w:rPr>
        <w:rFonts w:hint="default"/>
        <w:lang w:val="en-US" w:eastAsia="en-US" w:bidi="en-US"/>
      </w:rPr>
    </w:lvl>
    <w:lvl w:ilvl="5">
      <w:numFmt w:val="bullet"/>
      <w:lvlText w:val="•"/>
      <w:lvlJc w:val="left"/>
      <w:pPr>
        <w:ind w:left="5840" w:hanging="361"/>
      </w:pPr>
      <w:rPr>
        <w:rFonts w:hint="default"/>
        <w:lang w:val="en-US" w:eastAsia="en-US" w:bidi="en-US"/>
      </w:rPr>
    </w:lvl>
    <w:lvl w:ilvl="6">
      <w:numFmt w:val="bullet"/>
      <w:lvlText w:val="•"/>
      <w:lvlJc w:val="left"/>
      <w:pPr>
        <w:ind w:left="6916" w:hanging="361"/>
      </w:pPr>
      <w:rPr>
        <w:rFonts w:hint="default"/>
        <w:lang w:val="en-US" w:eastAsia="en-US" w:bidi="en-US"/>
      </w:rPr>
    </w:lvl>
    <w:lvl w:ilvl="7">
      <w:numFmt w:val="bullet"/>
      <w:lvlText w:val="•"/>
      <w:lvlJc w:val="left"/>
      <w:pPr>
        <w:ind w:left="7992" w:hanging="361"/>
      </w:pPr>
      <w:rPr>
        <w:rFonts w:hint="default"/>
        <w:lang w:val="en-US" w:eastAsia="en-US" w:bidi="en-US"/>
      </w:rPr>
    </w:lvl>
    <w:lvl w:ilvl="8">
      <w:numFmt w:val="bullet"/>
      <w:lvlText w:val="•"/>
      <w:lvlJc w:val="left"/>
      <w:pPr>
        <w:ind w:left="9068" w:hanging="361"/>
      </w:pPr>
      <w:rPr>
        <w:rFonts w:hint="default"/>
        <w:lang w:val="en-US" w:eastAsia="en-US" w:bidi="en-US"/>
      </w:rPr>
    </w:lvl>
  </w:abstractNum>
  <w:num w:numId="1" w16cid:durableId="2120829398">
    <w:abstractNumId w:val="0"/>
  </w:num>
  <w:num w:numId="2" w16cid:durableId="1045790662">
    <w:abstractNumId w:val="2"/>
  </w:num>
  <w:num w:numId="3" w16cid:durableId="2145074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3C351F"/>
    <w:rsid w:val="003C351F"/>
    <w:rsid w:val="005C41C1"/>
    <w:rsid w:val="006F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312A0DC6"/>
  <w15:docId w15:val="{02453262-7180-4AC7-BA85-C2E932C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61" w:line="243" w:lineRule="exact"/>
      <w:ind w:left="400" w:hanging="300"/>
    </w:pPr>
    <w:rPr>
      <w:b/>
      <w:bCs/>
      <w:sz w:val="20"/>
      <w:szCs w:val="20"/>
    </w:rPr>
  </w:style>
  <w:style w:type="paragraph" w:styleId="ListParagraph">
    <w:name w:val="List Paragraph"/>
    <w:basedOn w:val="Normal"/>
    <w:uiPriority w:val="1"/>
    <w:qFormat/>
    <w:pPr>
      <w:spacing w:before="59"/>
      <w:ind w:left="371" w:hanging="27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2579"/>
    <w:pPr>
      <w:tabs>
        <w:tab w:val="center" w:pos="4680"/>
        <w:tab w:val="right" w:pos="9360"/>
      </w:tabs>
    </w:pPr>
  </w:style>
  <w:style w:type="character" w:customStyle="1" w:styleId="HeaderChar">
    <w:name w:val="Header Char"/>
    <w:basedOn w:val="DefaultParagraphFont"/>
    <w:link w:val="Header"/>
    <w:uiPriority w:val="99"/>
    <w:rsid w:val="006F2579"/>
    <w:rPr>
      <w:rFonts w:ascii="Calibri" w:eastAsia="Calibri" w:hAnsi="Calibri" w:cs="Calibri"/>
      <w:lang w:bidi="en-US"/>
    </w:rPr>
  </w:style>
  <w:style w:type="paragraph" w:styleId="Footer">
    <w:name w:val="footer"/>
    <w:basedOn w:val="Normal"/>
    <w:link w:val="FooterChar"/>
    <w:uiPriority w:val="99"/>
    <w:unhideWhenUsed/>
    <w:rsid w:val="006F2579"/>
    <w:pPr>
      <w:tabs>
        <w:tab w:val="center" w:pos="4680"/>
        <w:tab w:val="right" w:pos="9360"/>
      </w:tabs>
    </w:pPr>
  </w:style>
  <w:style w:type="character" w:customStyle="1" w:styleId="FooterChar">
    <w:name w:val="Footer Char"/>
    <w:basedOn w:val="DefaultParagraphFont"/>
    <w:link w:val="Footer"/>
    <w:uiPriority w:val="99"/>
    <w:rsid w:val="006F2579"/>
    <w:rPr>
      <w:rFonts w:ascii="Calibri" w:eastAsia="Calibri" w:hAnsi="Calibri" w:cs="Calibri"/>
      <w:lang w:bidi="en-US"/>
    </w:rPr>
  </w:style>
  <w:style w:type="table" w:styleId="TableGrid">
    <w:name w:val="Table Grid"/>
    <w:basedOn w:val="TableNormal"/>
    <w:uiPriority w:val="39"/>
    <w:rsid w:val="006F2579"/>
    <w:pPr>
      <w:widowControl/>
      <w:autoSpaceDE/>
      <w:autoSpaceDN/>
    </w:pPr>
    <w:rPr>
      <w:rFonts w:ascii="Futura PT Book" w:hAnsi="Futura PT Book"/>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PrivateLabelAgreement</dc:title>
  <dc:creator>Oregon Tilth</dc:creator>
  <cp:lastModifiedBy>Goins, Amanda (AGR)</cp:lastModifiedBy>
  <cp:revision>2</cp:revision>
  <dcterms:created xsi:type="dcterms:W3CDTF">2024-07-11T15:50:00Z</dcterms:created>
  <dcterms:modified xsi:type="dcterms:W3CDTF">2024-07-12T19:20:00Z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2020-08-14T00:00:00Z</vt:filetime>
  </property>
  <property fmtid="{D5CDD505-2E9C-101B-9397-08002B2CF9AE}" pid="3" name="Creator">
    <vt:lpwstr>Foxit Software Inc.</vt:lpwstr>
  </property>
  <property fmtid="{D5CDD505-2E9C-101B-9397-08002B2CF9AE}" pid="4" name="LastSaved">
    <vt:filetime>2024-07-11T00:00:00Z</vt:filetime>
  </property>
</Properties>
</file>